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626E8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A38D0">
        <w:rPr>
          <w:rFonts w:ascii="Times New Roman" w:hAnsi="Times New Roman" w:cs="Times New Roman"/>
          <w:sz w:val="28"/>
          <w:szCs w:val="28"/>
          <w:lang w:val="uk-UA"/>
        </w:rPr>
        <w:t xml:space="preserve">5 листопада 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38D0" w:rsidRDefault="00EB2879" w:rsidP="006A38D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6A38D0" w:rsidRPr="004C476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затвердження, уточнення тем дисертацій </w:t>
      </w:r>
    </w:p>
    <w:p w:rsidR="006A38D0" w:rsidRDefault="006A38D0" w:rsidP="006A38D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C476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та зміну наукових керівників аспірантам, </w:t>
      </w:r>
    </w:p>
    <w:p w:rsidR="00F955F5" w:rsidRDefault="006A38D0" w:rsidP="006A38D0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4C476D">
        <w:rPr>
          <w:rFonts w:ascii="Times New Roman" w:hAnsi="Times New Roman"/>
          <w:color w:val="000000" w:themeColor="text1"/>
          <w:sz w:val="28"/>
          <w:szCs w:val="28"/>
          <w:lang w:val="uk-UA"/>
        </w:rPr>
        <w:t>здобувачам та викладачам ХДУ</w:t>
      </w:r>
    </w:p>
    <w:p w:rsidR="008C2F8C" w:rsidRPr="00F42CFC" w:rsidRDefault="008C2F8C" w:rsidP="008C2F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A7814" w:rsidRPr="00855C60" w:rsidRDefault="006D4106" w:rsidP="00626E8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55C60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6A38D0" w:rsidRPr="004C476D">
        <w:rPr>
          <w:rFonts w:ascii="Times New Roman" w:hAnsi="Times New Roman"/>
          <w:color w:val="000000" w:themeColor="text1"/>
          <w:sz w:val="28"/>
          <w:szCs w:val="28"/>
          <w:lang w:val="uk-UA"/>
        </w:rPr>
        <w:t>завідувач</w:t>
      </w:r>
      <w:r w:rsidR="006A38D0">
        <w:rPr>
          <w:rFonts w:ascii="Times New Roman" w:hAnsi="Times New Roman"/>
          <w:color w:val="000000" w:themeColor="text1"/>
          <w:sz w:val="28"/>
          <w:szCs w:val="28"/>
          <w:lang w:val="uk-UA"/>
        </w:rPr>
        <w:t>а</w:t>
      </w:r>
      <w:r w:rsidR="006A38D0" w:rsidRPr="004C476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відділу аспірантури та докторантури </w:t>
      </w:r>
      <w:proofErr w:type="spellStart"/>
      <w:r w:rsidR="006A38D0" w:rsidRPr="004C476D">
        <w:rPr>
          <w:rFonts w:ascii="Times New Roman" w:hAnsi="Times New Roman"/>
          <w:color w:val="000000" w:themeColor="text1"/>
          <w:sz w:val="28"/>
          <w:szCs w:val="28"/>
          <w:lang w:val="uk-UA"/>
        </w:rPr>
        <w:t>Штепенко</w:t>
      </w:r>
      <w:proofErr w:type="spellEnd"/>
      <w:r w:rsidR="006A38D0" w:rsidRPr="004C476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О.Г</w:t>
      </w:r>
      <w:r w:rsidR="006A38D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 щодо </w:t>
      </w:r>
      <w:r w:rsidR="006A38D0" w:rsidRPr="004C476D">
        <w:rPr>
          <w:rFonts w:ascii="Times New Roman" w:hAnsi="Times New Roman"/>
          <w:color w:val="000000" w:themeColor="text1"/>
          <w:sz w:val="28"/>
          <w:szCs w:val="28"/>
          <w:lang w:val="uk-UA"/>
        </w:rPr>
        <w:t>затвердження, уточнення тем дисертацій та зміну наукових керівників аспірантам, здобувачам та викладачам ХДУ</w:t>
      </w:r>
      <w:r w:rsidR="00DF1656">
        <w:rPr>
          <w:rFonts w:ascii="Times New Roman" w:hAnsi="Times New Roman"/>
          <w:sz w:val="28"/>
          <w:szCs w:val="28"/>
          <w:lang w:val="uk-UA" w:eastAsia="uk-UA"/>
        </w:rPr>
        <w:t>,</w:t>
      </w:r>
    </w:p>
    <w:p w:rsidR="000B4C6B" w:rsidRPr="00F955F5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6A38D0" w:rsidRPr="00DF3B9B" w:rsidRDefault="006A38D0" w:rsidP="006A38D0">
      <w:pPr>
        <w:pStyle w:val="a8"/>
        <w:numPr>
          <w:ilvl w:val="0"/>
          <w:numId w:val="27"/>
        </w:numPr>
        <w:tabs>
          <w:tab w:val="left" w:pos="142"/>
          <w:tab w:val="left" w:pos="851"/>
          <w:tab w:val="left" w:pos="993"/>
        </w:tabs>
        <w:autoSpaceDE/>
        <w:autoSpaceDN/>
        <w:adjustRightInd/>
        <w:ind w:left="0" w:firstLine="709"/>
        <w:jc w:val="both"/>
        <w:rPr>
          <w:rFonts w:eastAsia="Calibri"/>
          <w:color w:val="000000" w:themeColor="text1"/>
          <w:szCs w:val="28"/>
          <w:lang w:eastAsia="en-US"/>
        </w:rPr>
      </w:pPr>
      <w:r w:rsidRPr="00DF3B9B">
        <w:rPr>
          <w:rFonts w:eastAsia="Calibri"/>
          <w:color w:val="000000" w:themeColor="text1"/>
          <w:szCs w:val="28"/>
          <w:lang w:eastAsia="en-US"/>
        </w:rPr>
        <w:t xml:space="preserve">Уточнити теми дисертацій на здобуття наукового ступеня доктора наук зі спеціальності 13.00.04 – Теорія та методика професійної освіти </w:t>
      </w:r>
    </w:p>
    <w:p w:rsidR="006A38D0" w:rsidRPr="00DF3B9B" w:rsidRDefault="006A38D0" w:rsidP="006A38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F3B9B">
        <w:rPr>
          <w:rFonts w:ascii="Times New Roman" w:hAnsi="Times New Roman"/>
          <w:color w:val="000000" w:themeColor="text1"/>
          <w:sz w:val="28"/>
          <w:szCs w:val="28"/>
          <w:lang w:val="uk-UA"/>
        </w:rPr>
        <w:t>- Валько Наталії Валеріївні, доцентові кафедри інформатики, програмної інженерії та економічної кібернетики, у такій редакції: «Система підготовки майбутніх вчителів природничо-математичних дисциплін до застосування STEM технологій  у професійній діяльності».</w:t>
      </w:r>
    </w:p>
    <w:p w:rsidR="006A38D0" w:rsidRPr="004434BB" w:rsidRDefault="006A38D0" w:rsidP="006A38D0">
      <w:pPr>
        <w:pStyle w:val="a8"/>
        <w:tabs>
          <w:tab w:val="left" w:pos="142"/>
          <w:tab w:val="left" w:pos="851"/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4434BB">
        <w:rPr>
          <w:szCs w:val="28"/>
        </w:rPr>
        <w:t>Затвердити тему дисертаційного дослідження</w:t>
      </w:r>
      <w:r w:rsidRPr="004434BB">
        <w:rPr>
          <w:b/>
          <w:szCs w:val="28"/>
        </w:rPr>
        <w:t xml:space="preserve"> </w:t>
      </w:r>
      <w:r w:rsidRPr="004434BB">
        <w:rPr>
          <w:szCs w:val="28"/>
        </w:rPr>
        <w:t>на здобуття наукового ступеня кандидата наук зі спеціальності 13.00.02 Теорія та методика навчання (російська мова)</w:t>
      </w:r>
    </w:p>
    <w:p w:rsidR="006A38D0" w:rsidRPr="00DF3B9B" w:rsidRDefault="006A38D0" w:rsidP="006A38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F3B9B">
        <w:rPr>
          <w:rFonts w:ascii="Times New Roman" w:eastAsia="Times New Roman" w:hAnsi="Times New Roman"/>
          <w:sz w:val="28"/>
          <w:szCs w:val="28"/>
          <w:lang w:val="uk-UA" w:eastAsia="ru-RU"/>
        </w:rPr>
        <w:t>- Чеховській Олесі Леонідівни, здобувачеві кафедри слов’янської філології,  у такій редакції «Інтегративний підхід як засіб формування лінгвістичних здібностей учнів 3-х  класів».</w:t>
      </w:r>
    </w:p>
    <w:p w:rsidR="006A38D0" w:rsidRPr="00DF3B9B" w:rsidRDefault="006A38D0" w:rsidP="006A38D0">
      <w:pPr>
        <w:pStyle w:val="a8"/>
        <w:tabs>
          <w:tab w:val="left" w:pos="142"/>
          <w:tab w:val="left" w:pos="851"/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4434BB">
        <w:rPr>
          <w:szCs w:val="28"/>
        </w:rPr>
        <w:t>Змінити наукового керівника</w:t>
      </w:r>
      <w:r w:rsidRPr="004434BB">
        <w:rPr>
          <w:b/>
          <w:bCs/>
          <w:szCs w:val="28"/>
        </w:rPr>
        <w:t xml:space="preserve"> </w:t>
      </w:r>
      <w:r w:rsidRPr="004434BB">
        <w:rPr>
          <w:szCs w:val="28"/>
        </w:rPr>
        <w:t>Танасійчук Олені Миколаївні, аспірантці ІІ</w:t>
      </w:r>
      <w:r>
        <w:rPr>
          <w:szCs w:val="28"/>
        </w:rPr>
        <w:t xml:space="preserve"> </w:t>
      </w:r>
      <w:r w:rsidRPr="004434BB">
        <w:rPr>
          <w:szCs w:val="28"/>
        </w:rPr>
        <w:t xml:space="preserve">року денної форми навчання кафедри практичної психології спеціальності 19.00.01 Загальна психологія, історія психології з </w:t>
      </w:r>
      <w:bookmarkStart w:id="0" w:name="__DdeLink__2854_892271509"/>
      <w:proofErr w:type="spellStart"/>
      <w:r w:rsidRPr="004434BB">
        <w:rPr>
          <w:szCs w:val="28"/>
        </w:rPr>
        <w:t>д.психол.н</w:t>
      </w:r>
      <w:proofErr w:type="spellEnd"/>
      <w:r w:rsidRPr="004434BB">
        <w:rPr>
          <w:szCs w:val="28"/>
        </w:rPr>
        <w:t>., професора</w:t>
      </w:r>
      <w:bookmarkEnd w:id="0"/>
      <w:r w:rsidRPr="004434BB">
        <w:rPr>
          <w:szCs w:val="28"/>
        </w:rPr>
        <w:t xml:space="preserve"> </w:t>
      </w:r>
      <w:proofErr w:type="spellStart"/>
      <w:r w:rsidRPr="004434BB">
        <w:rPr>
          <w:szCs w:val="28"/>
        </w:rPr>
        <w:t>Шебанової</w:t>
      </w:r>
      <w:proofErr w:type="spellEnd"/>
      <w:r w:rsidRPr="004434BB">
        <w:rPr>
          <w:szCs w:val="28"/>
        </w:rPr>
        <w:t xml:space="preserve"> В.І. на</w:t>
      </w:r>
      <w:r w:rsidRPr="004434BB">
        <w:rPr>
          <w:b/>
          <w:bCs/>
          <w:szCs w:val="28"/>
        </w:rPr>
        <w:t xml:space="preserve"> </w:t>
      </w:r>
      <w:proofErr w:type="spellStart"/>
      <w:r w:rsidRPr="004434BB">
        <w:rPr>
          <w:szCs w:val="28"/>
        </w:rPr>
        <w:t>к.психол.н</w:t>
      </w:r>
      <w:proofErr w:type="spellEnd"/>
      <w:r w:rsidRPr="004434BB">
        <w:rPr>
          <w:szCs w:val="28"/>
        </w:rPr>
        <w:t xml:space="preserve">., доцента </w:t>
      </w:r>
      <w:proofErr w:type="spellStart"/>
      <w:r w:rsidRPr="004434BB">
        <w:rPr>
          <w:szCs w:val="28"/>
        </w:rPr>
        <w:t>Тавровецьку</w:t>
      </w:r>
      <w:proofErr w:type="spellEnd"/>
      <w:r>
        <w:rPr>
          <w:szCs w:val="28"/>
        </w:rPr>
        <w:t xml:space="preserve"> </w:t>
      </w:r>
      <w:r w:rsidRPr="004434BB">
        <w:rPr>
          <w:szCs w:val="28"/>
        </w:rPr>
        <w:t>Н.І. у зв'язку з уточненням напряму дослідження</w:t>
      </w:r>
      <w:r w:rsidRPr="00DF3B9B">
        <w:rPr>
          <w:szCs w:val="28"/>
        </w:rPr>
        <w:t>.</w:t>
      </w:r>
    </w:p>
    <w:p w:rsidR="00911F5F" w:rsidRDefault="00911F5F" w:rsidP="00911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GoBack"/>
      <w:bookmarkEnd w:id="1"/>
    </w:p>
    <w:p w:rsidR="004A6B4C" w:rsidRDefault="004A6B4C" w:rsidP="00911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4B0EC4" w:rsidRDefault="004B0EC4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B82265" w:rsidRDefault="004A3741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76E5"/>
    <w:multiLevelType w:val="hybridMultilevel"/>
    <w:tmpl w:val="C0DA1530"/>
    <w:lvl w:ilvl="0" w:tplc="3B72F82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1712F1"/>
    <w:multiLevelType w:val="hybridMultilevel"/>
    <w:tmpl w:val="BF76C190"/>
    <w:lvl w:ilvl="0" w:tplc="B1FC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E9007D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A21072"/>
    <w:multiLevelType w:val="hybridMultilevel"/>
    <w:tmpl w:val="E9307718"/>
    <w:lvl w:ilvl="0" w:tplc="9D8A2B2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B41322A"/>
    <w:multiLevelType w:val="hybridMultilevel"/>
    <w:tmpl w:val="4AEC8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BA53D36"/>
    <w:multiLevelType w:val="hybridMultilevel"/>
    <w:tmpl w:val="FB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4568E"/>
    <w:multiLevelType w:val="hybridMultilevel"/>
    <w:tmpl w:val="74767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32696"/>
    <w:multiLevelType w:val="hybridMultilevel"/>
    <w:tmpl w:val="EBCEE738"/>
    <w:lvl w:ilvl="0" w:tplc="D1F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6F5384B"/>
    <w:multiLevelType w:val="hybridMultilevel"/>
    <w:tmpl w:val="92D806CE"/>
    <w:lvl w:ilvl="0" w:tplc="A1920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9616F82"/>
    <w:multiLevelType w:val="multilevel"/>
    <w:tmpl w:val="374A7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5656F11"/>
    <w:multiLevelType w:val="hybridMultilevel"/>
    <w:tmpl w:val="FF84381E"/>
    <w:lvl w:ilvl="0" w:tplc="C48A5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847EAC"/>
    <w:multiLevelType w:val="hybridMultilevel"/>
    <w:tmpl w:val="BAFCCC70"/>
    <w:lvl w:ilvl="0" w:tplc="2F5C6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6E761F0"/>
    <w:multiLevelType w:val="hybridMultilevel"/>
    <w:tmpl w:val="F126D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BA00D86"/>
    <w:multiLevelType w:val="multilevel"/>
    <w:tmpl w:val="E9B2DBE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7" w15:restartNumberingAfterBreak="0">
    <w:nsid w:val="4F9711AC"/>
    <w:multiLevelType w:val="hybridMultilevel"/>
    <w:tmpl w:val="EA7E6E34"/>
    <w:lvl w:ilvl="0" w:tplc="A534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091052A"/>
    <w:multiLevelType w:val="multilevel"/>
    <w:tmpl w:val="B560908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4D10AAE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6ED15FF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E755B5"/>
    <w:multiLevelType w:val="multilevel"/>
    <w:tmpl w:val="83E446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E0C3960"/>
    <w:multiLevelType w:val="hybridMultilevel"/>
    <w:tmpl w:val="92D806CE"/>
    <w:lvl w:ilvl="0" w:tplc="A1920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E6D4293"/>
    <w:multiLevelType w:val="multilevel"/>
    <w:tmpl w:val="80FE182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24" w15:restartNumberingAfterBreak="0">
    <w:nsid w:val="63987CAC"/>
    <w:multiLevelType w:val="hybridMultilevel"/>
    <w:tmpl w:val="FE2C66E0"/>
    <w:lvl w:ilvl="0" w:tplc="4452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9A7028B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3EC6C2B"/>
    <w:multiLevelType w:val="hybridMultilevel"/>
    <w:tmpl w:val="A740B2B8"/>
    <w:lvl w:ilvl="0" w:tplc="D3FE55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8"/>
  </w:num>
  <w:num w:numId="5">
    <w:abstractNumId w:val="26"/>
  </w:num>
  <w:num w:numId="6">
    <w:abstractNumId w:val="15"/>
  </w:num>
  <w:num w:numId="7">
    <w:abstractNumId w:val="17"/>
  </w:num>
  <w:num w:numId="8">
    <w:abstractNumId w:val="5"/>
  </w:num>
  <w:num w:numId="9">
    <w:abstractNumId w:val="1"/>
  </w:num>
  <w:num w:numId="10">
    <w:abstractNumId w:val="6"/>
  </w:num>
  <w:num w:numId="11">
    <w:abstractNumId w:val="24"/>
  </w:num>
  <w:num w:numId="12">
    <w:abstractNumId w:val="23"/>
  </w:num>
  <w:num w:numId="13">
    <w:abstractNumId w:val="0"/>
  </w:num>
  <w:num w:numId="14">
    <w:abstractNumId w:val="21"/>
  </w:num>
  <w:num w:numId="15">
    <w:abstractNumId w:val="7"/>
  </w:num>
  <w:num w:numId="16">
    <w:abstractNumId w:val="3"/>
  </w:num>
  <w:num w:numId="17">
    <w:abstractNumId w:val="13"/>
  </w:num>
  <w:num w:numId="18">
    <w:abstractNumId w:val="18"/>
  </w:num>
  <w:num w:numId="19">
    <w:abstractNumId w:val="14"/>
  </w:num>
  <w:num w:numId="20">
    <w:abstractNumId w:val="19"/>
  </w:num>
  <w:num w:numId="21">
    <w:abstractNumId w:val="20"/>
  </w:num>
  <w:num w:numId="22">
    <w:abstractNumId w:val="2"/>
  </w:num>
  <w:num w:numId="23">
    <w:abstractNumId w:val="25"/>
  </w:num>
  <w:num w:numId="24">
    <w:abstractNumId w:val="9"/>
  </w:num>
  <w:num w:numId="25">
    <w:abstractNumId w:val="22"/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0D4D2B"/>
    <w:rsid w:val="00234F8F"/>
    <w:rsid w:val="00280BBB"/>
    <w:rsid w:val="00290698"/>
    <w:rsid w:val="002C1DDA"/>
    <w:rsid w:val="002C689F"/>
    <w:rsid w:val="00395248"/>
    <w:rsid w:val="003E5722"/>
    <w:rsid w:val="0043595C"/>
    <w:rsid w:val="004507B2"/>
    <w:rsid w:val="004A3741"/>
    <w:rsid w:val="004A6B4C"/>
    <w:rsid w:val="004A7F8E"/>
    <w:rsid w:val="004B0EC4"/>
    <w:rsid w:val="005F551D"/>
    <w:rsid w:val="006248D2"/>
    <w:rsid w:val="00626E89"/>
    <w:rsid w:val="00640CC3"/>
    <w:rsid w:val="006A38D0"/>
    <w:rsid w:val="006D4106"/>
    <w:rsid w:val="00734DB7"/>
    <w:rsid w:val="007F0703"/>
    <w:rsid w:val="00855C60"/>
    <w:rsid w:val="008C2F8C"/>
    <w:rsid w:val="00911F5F"/>
    <w:rsid w:val="009874A5"/>
    <w:rsid w:val="00A2322E"/>
    <w:rsid w:val="00A43BA8"/>
    <w:rsid w:val="00A44665"/>
    <w:rsid w:val="00A576C6"/>
    <w:rsid w:val="00A61FDA"/>
    <w:rsid w:val="00AC5455"/>
    <w:rsid w:val="00B226C3"/>
    <w:rsid w:val="00B82265"/>
    <w:rsid w:val="00B937ED"/>
    <w:rsid w:val="00BE0110"/>
    <w:rsid w:val="00C51474"/>
    <w:rsid w:val="00C524CF"/>
    <w:rsid w:val="00CA7814"/>
    <w:rsid w:val="00CE5ADE"/>
    <w:rsid w:val="00D7204D"/>
    <w:rsid w:val="00DF1656"/>
    <w:rsid w:val="00E670C1"/>
    <w:rsid w:val="00EB2879"/>
    <w:rsid w:val="00EE3CAF"/>
    <w:rsid w:val="00F42CFC"/>
    <w:rsid w:val="00F56C92"/>
    <w:rsid w:val="00F955F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F94D9"/>
  <w15:docId w15:val="{BC86A623-E546-4A3B-A764-EE24AE2FD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Пользователь Windows</cp:lastModifiedBy>
  <cp:revision>42</cp:revision>
  <cp:lastPrinted>2018-09-18T08:14:00Z</cp:lastPrinted>
  <dcterms:created xsi:type="dcterms:W3CDTF">2018-09-18T11:47:00Z</dcterms:created>
  <dcterms:modified xsi:type="dcterms:W3CDTF">2020-01-13T08:32:00Z</dcterms:modified>
</cp:coreProperties>
</file>